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4021" w:rsidRPr="00E84021" w:rsidRDefault="00E84021" w:rsidP="00E84021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84021">
        <w:rPr>
          <w:rFonts w:ascii="Times New Roman" w:hAnsi="Times New Roman" w:cs="Times New Roman"/>
          <w:b/>
          <w:sz w:val="24"/>
          <w:szCs w:val="24"/>
        </w:rPr>
        <w:t>Вопрос:</w:t>
      </w:r>
      <w:r w:rsidRPr="00E84021">
        <w:rPr>
          <w:rFonts w:ascii="Times New Roman" w:hAnsi="Times New Roman" w:cs="Times New Roman"/>
          <w:sz w:val="24"/>
          <w:szCs w:val="24"/>
        </w:rPr>
        <w:t xml:space="preserve"> О возможности изменения предмета контракта при его исполнении и расторжении контракта, если отпала необходимость в поставке товаров, выполнении работ, оказании услуг.</w:t>
      </w:r>
    </w:p>
    <w:p w:rsidR="00E84021" w:rsidRPr="00E84021" w:rsidRDefault="00E84021" w:rsidP="00E84021">
      <w:pPr>
        <w:pStyle w:val="ConsPlusNormal"/>
        <w:contextualSpacing/>
        <w:rPr>
          <w:rFonts w:ascii="Times New Roman" w:hAnsi="Times New Roman" w:cs="Times New Roman"/>
          <w:sz w:val="24"/>
          <w:szCs w:val="24"/>
        </w:rPr>
      </w:pPr>
    </w:p>
    <w:p w:rsidR="00E84021" w:rsidRPr="00E84021" w:rsidRDefault="00E84021" w:rsidP="00E84021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84021">
        <w:rPr>
          <w:rFonts w:ascii="Times New Roman" w:hAnsi="Times New Roman" w:cs="Times New Roman"/>
          <w:b/>
          <w:sz w:val="24"/>
          <w:szCs w:val="24"/>
        </w:rPr>
        <w:t>Ответ:</w:t>
      </w:r>
    </w:p>
    <w:p w:rsidR="00E84021" w:rsidRPr="00E84021" w:rsidRDefault="00E84021" w:rsidP="00E84021">
      <w:pPr>
        <w:pStyle w:val="ConsPlusTitle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E84021">
        <w:rPr>
          <w:rFonts w:ascii="Times New Roman" w:hAnsi="Times New Roman" w:cs="Times New Roman"/>
          <w:sz w:val="24"/>
          <w:szCs w:val="24"/>
        </w:rPr>
        <w:t>МИНИСТЕРСТВО ФИНАНСОВ РОССИЙСКОЙ ФЕДЕРАЦИИ</w:t>
      </w:r>
    </w:p>
    <w:p w:rsidR="00E84021" w:rsidRPr="00E84021" w:rsidRDefault="00E84021" w:rsidP="00E84021">
      <w:pPr>
        <w:pStyle w:val="ConsPlusTitle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E84021" w:rsidRPr="00E84021" w:rsidRDefault="00E84021" w:rsidP="00E84021">
      <w:pPr>
        <w:pStyle w:val="ConsPlusTitle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E84021">
        <w:rPr>
          <w:rFonts w:ascii="Times New Roman" w:hAnsi="Times New Roman" w:cs="Times New Roman"/>
          <w:sz w:val="24"/>
          <w:szCs w:val="24"/>
        </w:rPr>
        <w:t>ПИСЬМО</w:t>
      </w:r>
    </w:p>
    <w:p w:rsidR="00E84021" w:rsidRPr="00E84021" w:rsidRDefault="00E84021" w:rsidP="00E84021">
      <w:pPr>
        <w:pStyle w:val="ConsPlusTitle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E84021">
        <w:rPr>
          <w:rFonts w:ascii="Times New Roman" w:hAnsi="Times New Roman" w:cs="Times New Roman"/>
          <w:sz w:val="24"/>
          <w:szCs w:val="24"/>
        </w:rPr>
        <w:t>от 13 августа 2020 г. N 24-03-08/71230</w:t>
      </w:r>
    </w:p>
    <w:p w:rsidR="00E84021" w:rsidRPr="00E84021" w:rsidRDefault="00E84021" w:rsidP="00E84021">
      <w:pPr>
        <w:pStyle w:val="ConsPlusNormal"/>
        <w:contextualSpacing/>
        <w:rPr>
          <w:rFonts w:ascii="Times New Roman" w:hAnsi="Times New Roman" w:cs="Times New Roman"/>
          <w:sz w:val="24"/>
          <w:szCs w:val="24"/>
        </w:rPr>
      </w:pPr>
    </w:p>
    <w:p w:rsidR="00E84021" w:rsidRPr="00E84021" w:rsidRDefault="00E84021" w:rsidP="00E84021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84021">
        <w:rPr>
          <w:rFonts w:ascii="Times New Roman" w:hAnsi="Times New Roman" w:cs="Times New Roman"/>
          <w:sz w:val="24"/>
          <w:szCs w:val="24"/>
        </w:rPr>
        <w:t xml:space="preserve">Департамент бюджетной политики в сфере контрактной системы Минфина России (далее - Департамент), рассмотрев обращение по вопросу о применении положений Федерального </w:t>
      </w:r>
      <w:hyperlink r:id="rId5" w:history="1">
        <w:r w:rsidRPr="00E84021">
          <w:rPr>
            <w:rFonts w:ascii="Times New Roman" w:hAnsi="Times New Roman" w:cs="Times New Roman"/>
            <w:color w:val="0000FF"/>
            <w:sz w:val="24"/>
            <w:szCs w:val="24"/>
          </w:rPr>
          <w:t>закона</w:t>
        </w:r>
      </w:hyperlink>
      <w:r w:rsidRPr="00E84021">
        <w:rPr>
          <w:rFonts w:ascii="Times New Roman" w:hAnsi="Times New Roman" w:cs="Times New Roman"/>
          <w:sz w:val="24"/>
          <w:szCs w:val="24"/>
        </w:rPr>
        <w:t xml:space="preserve"> от 5 апреля 2013 г. N 44-ФЗ "О контрактной системе в сфере закупок товаров, работ, услуг для обеспечения государственных и муниципальных нужд" (далее - Закон N 44-ФЗ) в части изменения существенных условий контракта, сообщает следующее.</w:t>
      </w:r>
      <w:proofErr w:type="gramEnd"/>
    </w:p>
    <w:p w:rsidR="00E84021" w:rsidRPr="00E84021" w:rsidRDefault="00E84021" w:rsidP="00E84021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84021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hyperlink r:id="rId6" w:history="1">
        <w:r w:rsidRPr="00E84021">
          <w:rPr>
            <w:rFonts w:ascii="Times New Roman" w:hAnsi="Times New Roman" w:cs="Times New Roman"/>
            <w:color w:val="0000FF"/>
            <w:sz w:val="24"/>
            <w:szCs w:val="24"/>
          </w:rPr>
          <w:t>пунктом 11.8</w:t>
        </w:r>
      </w:hyperlink>
      <w:r w:rsidRPr="00E84021">
        <w:rPr>
          <w:rFonts w:ascii="Times New Roman" w:hAnsi="Times New Roman" w:cs="Times New Roman"/>
          <w:sz w:val="24"/>
          <w:szCs w:val="24"/>
        </w:rPr>
        <w:t xml:space="preserve"> Регламента Министерства финансов Российской Федерации, утвержденного приказом Министерства финансов Российской Федерации от 14 сентября 2018 г. N 194н, Минфином России не осуществляется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</w:t>
      </w:r>
      <w:proofErr w:type="gramEnd"/>
      <w:r w:rsidRPr="00E84021">
        <w:rPr>
          <w:rFonts w:ascii="Times New Roman" w:hAnsi="Times New Roman" w:cs="Times New Roman"/>
          <w:sz w:val="24"/>
          <w:szCs w:val="24"/>
        </w:rPr>
        <w:t xml:space="preserve"> необходимо для обоснования решения, принятого по обращению, а также не рассматриваются по существу обращения по оценке конкретных хозяйственных ситуаций.</w:t>
      </w:r>
    </w:p>
    <w:p w:rsidR="00E84021" w:rsidRPr="00E84021" w:rsidRDefault="00E84021" w:rsidP="00E84021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84021">
        <w:rPr>
          <w:rFonts w:ascii="Times New Roman" w:hAnsi="Times New Roman" w:cs="Times New Roman"/>
          <w:sz w:val="24"/>
          <w:szCs w:val="24"/>
        </w:rPr>
        <w:t xml:space="preserve">Также Минфин России не обладает ни надзорными, ни контрольными функциями и (или) полномочиями в отношении осуществляемых закупок, в </w:t>
      </w:r>
      <w:proofErr w:type="gramStart"/>
      <w:r w:rsidRPr="00E84021">
        <w:rPr>
          <w:rFonts w:ascii="Times New Roman" w:hAnsi="Times New Roman" w:cs="Times New Roman"/>
          <w:sz w:val="24"/>
          <w:szCs w:val="24"/>
        </w:rPr>
        <w:t>связи</w:t>
      </w:r>
      <w:proofErr w:type="gramEnd"/>
      <w:r w:rsidRPr="00E84021">
        <w:rPr>
          <w:rFonts w:ascii="Times New Roman" w:hAnsi="Times New Roman" w:cs="Times New Roman"/>
          <w:sz w:val="24"/>
          <w:szCs w:val="24"/>
        </w:rPr>
        <w:t xml:space="preserve"> с чем не вправе рассматривать вопрос о правомерности совершенных и (или) совершаемых действий участниками контрактной системы в сфере закупок.</w:t>
      </w:r>
    </w:p>
    <w:p w:rsidR="00E84021" w:rsidRPr="00E84021" w:rsidRDefault="00E84021" w:rsidP="00E84021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84021">
        <w:rPr>
          <w:rFonts w:ascii="Times New Roman" w:hAnsi="Times New Roman" w:cs="Times New Roman"/>
          <w:sz w:val="24"/>
          <w:szCs w:val="24"/>
        </w:rPr>
        <w:t xml:space="preserve">Вместе с тем в </w:t>
      </w:r>
      <w:proofErr w:type="gramStart"/>
      <w:r w:rsidRPr="00E84021">
        <w:rPr>
          <w:rFonts w:ascii="Times New Roman" w:hAnsi="Times New Roman" w:cs="Times New Roman"/>
          <w:sz w:val="24"/>
          <w:szCs w:val="24"/>
        </w:rPr>
        <w:t>рамках</w:t>
      </w:r>
      <w:proofErr w:type="gramEnd"/>
      <w:r w:rsidRPr="00E84021">
        <w:rPr>
          <w:rFonts w:ascii="Times New Roman" w:hAnsi="Times New Roman" w:cs="Times New Roman"/>
          <w:sz w:val="24"/>
          <w:szCs w:val="24"/>
        </w:rPr>
        <w:t xml:space="preserve"> своей компетенции Департамент считает необходимым отметить, что в соответствии со </w:t>
      </w:r>
      <w:hyperlink r:id="rId7" w:history="1">
        <w:r w:rsidRPr="00E84021">
          <w:rPr>
            <w:rFonts w:ascii="Times New Roman" w:hAnsi="Times New Roman" w:cs="Times New Roman"/>
            <w:color w:val="0000FF"/>
            <w:sz w:val="24"/>
            <w:szCs w:val="24"/>
          </w:rPr>
          <w:t>статьей 34</w:t>
        </w:r>
      </w:hyperlink>
      <w:r w:rsidRPr="00E84021">
        <w:rPr>
          <w:rFonts w:ascii="Times New Roman" w:hAnsi="Times New Roman" w:cs="Times New Roman"/>
          <w:sz w:val="24"/>
          <w:szCs w:val="24"/>
        </w:rPr>
        <w:t xml:space="preserve"> Закона N 44-ФЗ исполнение контракта происходит в соответствии с условиями, установленными контрактом.</w:t>
      </w:r>
    </w:p>
    <w:p w:rsidR="00E84021" w:rsidRPr="00E84021" w:rsidRDefault="00E84021" w:rsidP="00E84021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hyperlink r:id="rId8" w:history="1">
        <w:r w:rsidRPr="00E84021">
          <w:rPr>
            <w:rFonts w:ascii="Times New Roman" w:hAnsi="Times New Roman" w:cs="Times New Roman"/>
            <w:color w:val="0000FF"/>
            <w:sz w:val="24"/>
            <w:szCs w:val="24"/>
          </w:rPr>
          <w:t>Частью 2 статьи 34</w:t>
        </w:r>
      </w:hyperlink>
      <w:r w:rsidRPr="00E84021">
        <w:rPr>
          <w:rFonts w:ascii="Times New Roman" w:hAnsi="Times New Roman" w:cs="Times New Roman"/>
          <w:sz w:val="24"/>
          <w:szCs w:val="24"/>
        </w:rPr>
        <w:t xml:space="preserve"> Закона N 44-ФЗ установлено, что при </w:t>
      </w:r>
      <w:proofErr w:type="gramStart"/>
      <w:r w:rsidRPr="00E84021">
        <w:rPr>
          <w:rFonts w:ascii="Times New Roman" w:hAnsi="Times New Roman" w:cs="Times New Roman"/>
          <w:sz w:val="24"/>
          <w:szCs w:val="24"/>
        </w:rPr>
        <w:t>исполнении</w:t>
      </w:r>
      <w:proofErr w:type="gramEnd"/>
      <w:r w:rsidRPr="00E84021">
        <w:rPr>
          <w:rFonts w:ascii="Times New Roman" w:hAnsi="Times New Roman" w:cs="Times New Roman"/>
          <w:sz w:val="24"/>
          <w:szCs w:val="24"/>
        </w:rPr>
        <w:t xml:space="preserve"> контракта изменение его условий не допускается, за исключением случаев, предусмотренных </w:t>
      </w:r>
      <w:hyperlink r:id="rId9" w:history="1">
        <w:r w:rsidRPr="00E84021">
          <w:rPr>
            <w:rFonts w:ascii="Times New Roman" w:hAnsi="Times New Roman" w:cs="Times New Roman"/>
            <w:color w:val="0000FF"/>
            <w:sz w:val="24"/>
            <w:szCs w:val="24"/>
          </w:rPr>
          <w:t>статьей 95</w:t>
        </w:r>
      </w:hyperlink>
      <w:r w:rsidRPr="00E84021">
        <w:rPr>
          <w:rFonts w:ascii="Times New Roman" w:hAnsi="Times New Roman" w:cs="Times New Roman"/>
          <w:sz w:val="24"/>
          <w:szCs w:val="24"/>
        </w:rPr>
        <w:t xml:space="preserve"> Закона N 44-ФЗ.</w:t>
      </w:r>
    </w:p>
    <w:p w:rsidR="00E84021" w:rsidRPr="00E84021" w:rsidRDefault="00E84021" w:rsidP="00E84021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84021">
        <w:rPr>
          <w:rFonts w:ascii="Times New Roman" w:hAnsi="Times New Roman" w:cs="Times New Roman"/>
          <w:sz w:val="24"/>
          <w:szCs w:val="24"/>
        </w:rPr>
        <w:t xml:space="preserve">Указанными нормами </w:t>
      </w:r>
      <w:hyperlink r:id="rId10" w:history="1">
        <w:r w:rsidRPr="00E84021">
          <w:rPr>
            <w:rFonts w:ascii="Times New Roman" w:hAnsi="Times New Roman" w:cs="Times New Roman"/>
            <w:color w:val="0000FF"/>
            <w:sz w:val="24"/>
            <w:szCs w:val="24"/>
          </w:rPr>
          <w:t>Закона</w:t>
        </w:r>
      </w:hyperlink>
      <w:r w:rsidRPr="00E84021">
        <w:rPr>
          <w:rFonts w:ascii="Times New Roman" w:hAnsi="Times New Roman" w:cs="Times New Roman"/>
          <w:sz w:val="24"/>
          <w:szCs w:val="24"/>
        </w:rPr>
        <w:t xml:space="preserve"> N 44-ФЗ внесение изменений в контракт в части предмета контракта, в том числе внесение изменений в условие контракта по решению суда, не предусмотрено.</w:t>
      </w:r>
    </w:p>
    <w:p w:rsidR="00E84021" w:rsidRPr="00E84021" w:rsidRDefault="00E84021" w:rsidP="00E84021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84021">
        <w:rPr>
          <w:rFonts w:ascii="Times New Roman" w:hAnsi="Times New Roman" w:cs="Times New Roman"/>
          <w:sz w:val="24"/>
          <w:szCs w:val="24"/>
        </w:rPr>
        <w:t xml:space="preserve">При этом Департамент обращает внимание, что, в случае если у заказчика отпала необходимость в поставке товаров, выполнении работ, оказании услуг, предусмотренных контрактом, такой контракт можно расторгнуть по соглашению сторон в соответствии с </w:t>
      </w:r>
      <w:hyperlink r:id="rId11" w:history="1">
        <w:r w:rsidRPr="00E84021">
          <w:rPr>
            <w:rFonts w:ascii="Times New Roman" w:hAnsi="Times New Roman" w:cs="Times New Roman"/>
            <w:color w:val="0000FF"/>
            <w:sz w:val="24"/>
            <w:szCs w:val="24"/>
          </w:rPr>
          <w:t>частью 8 статьи 95</w:t>
        </w:r>
      </w:hyperlink>
      <w:r w:rsidRPr="00E84021">
        <w:rPr>
          <w:rFonts w:ascii="Times New Roman" w:hAnsi="Times New Roman" w:cs="Times New Roman"/>
          <w:sz w:val="24"/>
          <w:szCs w:val="24"/>
        </w:rPr>
        <w:t xml:space="preserve"> Закона N 44-ФЗ, при этом в случае фактического исполнения контракта в полном объеме заказчику необходимо оплатить поставщику (подрядчику, исполнителю) фактически поставленное количество товара, выполненный</w:t>
      </w:r>
      <w:proofErr w:type="gramEnd"/>
      <w:r w:rsidRPr="00E84021">
        <w:rPr>
          <w:rFonts w:ascii="Times New Roman" w:hAnsi="Times New Roman" w:cs="Times New Roman"/>
          <w:sz w:val="24"/>
          <w:szCs w:val="24"/>
        </w:rPr>
        <w:t xml:space="preserve"> объем работ, оказанный объем услуг.</w:t>
      </w:r>
    </w:p>
    <w:p w:rsidR="00E84021" w:rsidRPr="00E84021" w:rsidRDefault="00E84021" w:rsidP="00E84021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84021">
        <w:rPr>
          <w:rFonts w:ascii="Times New Roman" w:hAnsi="Times New Roman" w:cs="Times New Roman"/>
          <w:sz w:val="24"/>
          <w:szCs w:val="24"/>
        </w:rPr>
        <w:t xml:space="preserve">Также отмечаем, что положения </w:t>
      </w:r>
      <w:hyperlink r:id="rId12" w:history="1">
        <w:r w:rsidRPr="00E84021">
          <w:rPr>
            <w:rFonts w:ascii="Times New Roman" w:hAnsi="Times New Roman" w:cs="Times New Roman"/>
            <w:color w:val="0000FF"/>
            <w:sz w:val="24"/>
            <w:szCs w:val="24"/>
          </w:rPr>
          <w:t>Закона</w:t>
        </w:r>
      </w:hyperlink>
      <w:r w:rsidRPr="00E84021">
        <w:rPr>
          <w:rFonts w:ascii="Times New Roman" w:hAnsi="Times New Roman" w:cs="Times New Roman"/>
          <w:sz w:val="24"/>
          <w:szCs w:val="24"/>
        </w:rPr>
        <w:t xml:space="preserve"> N 44-ФЗ предусматривают возможность обжалования действий (бездействия) участников контрактной системы при </w:t>
      </w:r>
      <w:proofErr w:type="gramStart"/>
      <w:r w:rsidRPr="00E84021">
        <w:rPr>
          <w:rFonts w:ascii="Times New Roman" w:hAnsi="Times New Roman" w:cs="Times New Roman"/>
          <w:sz w:val="24"/>
          <w:szCs w:val="24"/>
        </w:rPr>
        <w:t>осуществлении</w:t>
      </w:r>
      <w:proofErr w:type="gramEnd"/>
      <w:r w:rsidRPr="00E84021">
        <w:rPr>
          <w:rFonts w:ascii="Times New Roman" w:hAnsi="Times New Roman" w:cs="Times New Roman"/>
          <w:sz w:val="24"/>
          <w:szCs w:val="24"/>
        </w:rPr>
        <w:t xml:space="preserve"> закупок товаров, работ, услуг для обеспечения государственных и муниципальных нужд, в том числе в судебном порядке.</w:t>
      </w:r>
    </w:p>
    <w:p w:rsidR="00E84021" w:rsidRPr="00E84021" w:rsidRDefault="00E84021" w:rsidP="00E84021">
      <w:pPr>
        <w:pStyle w:val="ConsPlusNormal"/>
        <w:contextualSpacing/>
        <w:rPr>
          <w:rFonts w:ascii="Times New Roman" w:hAnsi="Times New Roman" w:cs="Times New Roman"/>
          <w:sz w:val="24"/>
          <w:szCs w:val="24"/>
        </w:rPr>
      </w:pPr>
    </w:p>
    <w:p w:rsidR="00E84021" w:rsidRPr="00E84021" w:rsidRDefault="00E84021" w:rsidP="00E84021">
      <w:pPr>
        <w:pStyle w:val="ConsPlusNormal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E84021">
        <w:rPr>
          <w:rFonts w:ascii="Times New Roman" w:hAnsi="Times New Roman" w:cs="Times New Roman"/>
          <w:sz w:val="24"/>
          <w:szCs w:val="24"/>
        </w:rPr>
        <w:t>Заместитель директора Департамента</w:t>
      </w:r>
    </w:p>
    <w:p w:rsidR="00E84021" w:rsidRPr="00E84021" w:rsidRDefault="00E84021" w:rsidP="00E84021">
      <w:pPr>
        <w:pStyle w:val="ConsPlusNormal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E84021">
        <w:rPr>
          <w:rFonts w:ascii="Times New Roman" w:hAnsi="Times New Roman" w:cs="Times New Roman"/>
          <w:sz w:val="24"/>
          <w:szCs w:val="24"/>
        </w:rPr>
        <w:t>Д.А.ГОТОВЦЕВ</w:t>
      </w:r>
    </w:p>
    <w:p w:rsidR="00E84021" w:rsidRPr="00E84021" w:rsidRDefault="00E84021" w:rsidP="00E84021">
      <w:pPr>
        <w:pStyle w:val="ConsPlusNormal"/>
        <w:contextualSpacing/>
        <w:rPr>
          <w:rFonts w:ascii="Times New Roman" w:hAnsi="Times New Roman" w:cs="Times New Roman"/>
          <w:sz w:val="24"/>
          <w:szCs w:val="24"/>
        </w:rPr>
      </w:pPr>
      <w:r w:rsidRPr="00E84021">
        <w:rPr>
          <w:rFonts w:ascii="Times New Roman" w:hAnsi="Times New Roman" w:cs="Times New Roman"/>
          <w:sz w:val="24"/>
          <w:szCs w:val="24"/>
        </w:rPr>
        <w:t>13.08.2020</w:t>
      </w:r>
    </w:p>
    <w:p w:rsidR="00E84021" w:rsidRPr="00E84021" w:rsidRDefault="00E84021" w:rsidP="00E84021">
      <w:pPr>
        <w:pStyle w:val="ConsPlusNormal"/>
        <w:contextualSpacing/>
        <w:rPr>
          <w:rFonts w:ascii="Times New Roman" w:hAnsi="Times New Roman" w:cs="Times New Roman"/>
          <w:sz w:val="24"/>
          <w:szCs w:val="24"/>
        </w:rPr>
      </w:pPr>
    </w:p>
    <w:p w:rsidR="00E84021" w:rsidRPr="00E84021" w:rsidRDefault="00E84021" w:rsidP="00E84021">
      <w:pPr>
        <w:pStyle w:val="ConsPlusNormal"/>
        <w:contextualSpacing/>
        <w:rPr>
          <w:rFonts w:ascii="Times New Roman" w:hAnsi="Times New Roman" w:cs="Times New Roman"/>
          <w:sz w:val="24"/>
          <w:szCs w:val="24"/>
        </w:rPr>
      </w:pPr>
    </w:p>
    <w:p w:rsidR="00E84021" w:rsidRPr="00E84021" w:rsidRDefault="00E84021" w:rsidP="00E84021">
      <w:pPr>
        <w:pStyle w:val="ConsPlusNormal"/>
        <w:pBdr>
          <w:top w:val="single" w:sz="6" w:space="0" w:color="auto"/>
        </w:pBdr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E84021" w:rsidRPr="00E84021" w:rsidSect="00E84021">
      <w:pgSz w:w="11906" w:h="16838"/>
      <w:pgMar w:top="1134" w:right="567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4021"/>
    <w:rsid w:val="005A1754"/>
    <w:rsid w:val="00C54CBC"/>
    <w:rsid w:val="00E84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8402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8402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8402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8402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8402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8402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0CB72DE13D1B689B714D348E2622344CC29C3B700F298ED120CEAACBB20D9E4947F12D56C3140CAC11BA1DCBFEAAE7DD45B44818E16o1o7H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E0CB72DE13D1B689B714D348E2622344CC29C3B700F298ED120CEAACBB20D9E4947F12D56E314CC19541B1D8F6BFA263D4455B83901617FFo4o5H" TargetMode="External"/><Relationship Id="rId12" Type="http://schemas.openxmlformats.org/officeDocument/2006/relationships/hyperlink" Target="consultantplus://offline/ref=E0CB72DE13D1B689B714D348E2622344CC29C3B700F298ED120CEAACBB20D9E4947F12D56E334ACAC11BA1DCBFEAAE7DD45B44818E16o1o7H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E0CB72DE13D1B689B714D348E2622344CC2ECDB701F398ED120CEAACBB20D9E4947F12D56E314DC19C41B1D8F6BFA263D4455B83901617FFo4o5H" TargetMode="External"/><Relationship Id="rId11" Type="http://schemas.openxmlformats.org/officeDocument/2006/relationships/hyperlink" Target="consultantplus://offline/ref=E0CB72DE13D1B689B714D348E2622344CC29C3B700F298ED120CEAACBB20D9E4947F12D56E304BC39041B1D8F6BFA263D4455B83901617FFo4o5H" TargetMode="External"/><Relationship Id="rId5" Type="http://schemas.openxmlformats.org/officeDocument/2006/relationships/hyperlink" Target="consultantplus://offline/ref=E0CB72DE13D1B689B714D348E2622344CC29C3B700F298ED120CEAACBB20D9E4867F4AD96E3056C09554E789B0oEoAH" TargetMode="External"/><Relationship Id="rId10" Type="http://schemas.openxmlformats.org/officeDocument/2006/relationships/hyperlink" Target="consultantplus://offline/ref=E0CB72DE13D1B689B714D348E2622344CC29C3B700F298ED120CEAACBB20D9E4947F12D56E314AC79641B1D8F6BFA263D4455B83901617FFo4o5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E0CB72DE13D1B689B714D348E2622344CC29C3B700F298ED120CEAACBB20D9E4947F12D56E304BC19C41B1D8F6BFA263D4455B83901617FFo4o5H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641</Words>
  <Characters>3657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Куколкина Алёна Андреевна</dc:creator>
  <cp:lastModifiedBy>Куколкина Алёна Андреевна</cp:lastModifiedBy>
  <cp:revision>1</cp:revision>
  <dcterms:created xsi:type="dcterms:W3CDTF">2020-10-01T07:40:00Z</dcterms:created>
  <dcterms:modified xsi:type="dcterms:W3CDTF">2020-10-01T07:45:00Z</dcterms:modified>
</cp:coreProperties>
</file>